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197" w:rsidRDefault="004E4197">
      <w:pPr>
        <w:rPr>
          <w:b/>
          <w:sz w:val="36"/>
          <w:szCs w:val="36"/>
        </w:rPr>
      </w:pPr>
      <w:r>
        <w:rPr>
          <w:b/>
          <w:sz w:val="36"/>
          <w:szCs w:val="36"/>
        </w:rPr>
        <w:t>Filastrocca della settimana</w:t>
      </w:r>
    </w:p>
    <w:p w:rsidR="00CF01A0" w:rsidRPr="004E4197" w:rsidRDefault="004E4197" w:rsidP="004E4197">
      <w:pPr>
        <w:rPr>
          <w:sz w:val="28"/>
          <w:szCs w:val="28"/>
        </w:rPr>
      </w:pPr>
      <w:r>
        <w:rPr>
          <w:sz w:val="28"/>
          <w:szCs w:val="28"/>
        </w:rPr>
        <w:t>Tanto sole il lunedì,                                                                                                                       bianca neve il martedì,                                                                                                                         mercoledì si scende in piazza per sentir la storia pazza,                                                                poi si ride il giovedì,                                                                                                                               ma non si piange di venerdì                                                                                                           e di sabato si fa festa,                                                                                                                            ma la domenica è baldoria,                                                                                                         perché inizia un’altra storia.</w:t>
      </w:r>
    </w:p>
    <w:sectPr w:rsidR="00CF01A0" w:rsidRPr="004E4197" w:rsidSect="00CF01A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4E4197"/>
    <w:rsid w:val="004E4197"/>
    <w:rsid w:val="00CF0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F01A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2010-11-12T14:43:00Z</dcterms:created>
  <dcterms:modified xsi:type="dcterms:W3CDTF">2010-11-12T14:54:00Z</dcterms:modified>
</cp:coreProperties>
</file>